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72E116" w14:textId="77777777" w:rsidR="00E2594D" w:rsidRDefault="00E2594D">
      <w:pPr>
        <w:pStyle w:val="Heading2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</w:rPr>
      </w:pPr>
    </w:p>
    <w:p w14:paraId="34D88517" w14:textId="269219C1" w:rsidR="00E2594D" w:rsidRDefault="002962A1" w:rsidP="002962A1">
      <w:pPr>
        <w:pStyle w:val="Body"/>
        <w:spacing w:line="276" w:lineRule="auto"/>
        <w:jc w:val="center"/>
        <w:rPr>
          <w:rFonts w:ascii="Arial" w:eastAsia="Calibri Light" w:hAnsi="Arial" w:cs="Calibri Light"/>
          <w:sz w:val="32"/>
          <w:szCs w:val="32"/>
          <w:lang w:val="en-US"/>
        </w:rPr>
      </w:pPr>
      <w:r w:rsidRPr="002962A1">
        <w:rPr>
          <w:rFonts w:ascii="Arial" w:eastAsia="Calibri Light" w:hAnsi="Arial" w:cs="Calibri Light"/>
          <w:sz w:val="32"/>
          <w:szCs w:val="32"/>
          <w:lang w:val="en-US"/>
        </w:rPr>
        <w:t xml:space="preserve">Quality Assurance </w:t>
      </w:r>
      <w:r>
        <w:rPr>
          <w:rFonts w:ascii="Arial" w:eastAsia="Calibri Light" w:hAnsi="Arial" w:cs="Calibri Light"/>
          <w:sz w:val="32"/>
          <w:szCs w:val="32"/>
          <w:lang w:val="en-US"/>
        </w:rPr>
        <w:t>&amp;</w:t>
      </w:r>
      <w:r w:rsidRPr="002962A1">
        <w:rPr>
          <w:rFonts w:ascii="Arial" w:eastAsia="Calibri Light" w:hAnsi="Arial" w:cs="Calibri Light"/>
          <w:sz w:val="32"/>
          <w:szCs w:val="32"/>
          <w:lang w:val="en-US"/>
        </w:rPr>
        <w:t xml:space="preserve"> Production Su</w:t>
      </w:r>
      <w:r>
        <w:rPr>
          <w:rFonts w:ascii="Arial" w:eastAsia="Calibri Light" w:hAnsi="Arial" w:cs="Calibri Light"/>
          <w:sz w:val="32"/>
          <w:szCs w:val="32"/>
          <w:lang w:val="en-US"/>
        </w:rPr>
        <w:t>p</w:t>
      </w:r>
      <w:r w:rsidRPr="002962A1">
        <w:rPr>
          <w:rFonts w:ascii="Arial" w:eastAsia="Calibri Light" w:hAnsi="Arial" w:cs="Calibri Light"/>
          <w:sz w:val="32"/>
          <w:szCs w:val="32"/>
          <w:lang w:val="en-US"/>
        </w:rPr>
        <w:t>port Lead</w:t>
      </w:r>
    </w:p>
    <w:p w14:paraId="4DF2DA81" w14:textId="77777777" w:rsidR="002962A1" w:rsidRDefault="002962A1" w:rsidP="002962A1">
      <w:pPr>
        <w:pStyle w:val="Body"/>
        <w:spacing w:line="276" w:lineRule="auto"/>
        <w:jc w:val="center"/>
        <w:rPr>
          <w:rFonts w:ascii="Arial" w:eastAsia="Arial" w:hAnsi="Arial" w:cs="Arial"/>
        </w:rPr>
      </w:pPr>
    </w:p>
    <w:p w14:paraId="7176A62F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About Bondlinc Private Limited </w:t>
      </w:r>
    </w:p>
    <w:p w14:paraId="6FD24950" w14:textId="77777777" w:rsidR="00E2594D" w:rsidRDefault="003E78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Bondlinc is a fintech company that aims to provide financial institutions a platform for bond trading. </w:t>
      </w:r>
      <w:proofErr w:type="spellStart"/>
      <w:r>
        <w:rPr>
          <w:rFonts w:ascii="Arial" w:hAnsi="Arial"/>
          <w:lang w:val="en-US"/>
        </w:rPr>
        <w:t>Bondlinc's</w:t>
      </w:r>
      <w:proofErr w:type="spellEnd"/>
      <w:r>
        <w:rPr>
          <w:rFonts w:ascii="Arial" w:hAnsi="Arial"/>
          <w:lang w:val="en-US"/>
        </w:rPr>
        <w:t xml:space="preserve"> vision is an improved and automated bond market experience for end clients, financial institutions, and private banks.</w:t>
      </w:r>
    </w:p>
    <w:p w14:paraId="71538629" w14:textId="77777777" w:rsidR="00E2594D" w:rsidRDefault="00E2594D">
      <w:pPr>
        <w:pStyle w:val="Body"/>
        <w:spacing w:line="276" w:lineRule="auto"/>
        <w:rPr>
          <w:rFonts w:ascii="Arial" w:eastAsia="Arial" w:hAnsi="Arial" w:cs="Arial"/>
        </w:rPr>
      </w:pPr>
    </w:p>
    <w:p w14:paraId="2C4EB5BA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Company Vision </w:t>
      </w:r>
    </w:p>
    <w:p w14:paraId="629E6A86" w14:textId="77777777" w:rsidR="00E2594D" w:rsidRDefault="003E78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Our vision is to create an all-encompassing bond trading ecosystem for our clients and their end clients.</w:t>
      </w:r>
    </w:p>
    <w:p w14:paraId="72697B3B" w14:textId="77777777" w:rsidR="00E2594D" w:rsidRDefault="00E2594D">
      <w:pPr>
        <w:pStyle w:val="Body"/>
        <w:spacing w:line="276" w:lineRule="auto"/>
        <w:rPr>
          <w:rFonts w:ascii="Arial" w:eastAsia="Arial" w:hAnsi="Arial" w:cs="Arial"/>
        </w:rPr>
      </w:pPr>
    </w:p>
    <w:p w14:paraId="53A97D7E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Company Values</w:t>
      </w:r>
    </w:p>
    <w:p w14:paraId="28403CBE" w14:textId="77777777" w:rsidR="00E2594D" w:rsidRDefault="003E7874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Always strive to improve</w:t>
      </w:r>
    </w:p>
    <w:p w14:paraId="43670310" w14:textId="77777777" w:rsidR="00E2594D" w:rsidRDefault="003E7874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Aim to please the customer, but aim to please the employees first</w:t>
      </w:r>
    </w:p>
    <w:p w14:paraId="61ED65EF" w14:textId="77777777" w:rsidR="00E2594D" w:rsidRDefault="003E7874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Always be open to your employees, and vice versa</w:t>
      </w:r>
    </w:p>
    <w:p w14:paraId="6B6C7BF4" w14:textId="77777777" w:rsidR="00E2594D" w:rsidRDefault="003E7874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Our employees are our family</w:t>
      </w:r>
    </w:p>
    <w:p w14:paraId="3BDC42B1" w14:textId="77777777" w:rsidR="00E2594D" w:rsidRDefault="003E7874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Do more with less</w:t>
      </w:r>
    </w:p>
    <w:p w14:paraId="0BF74E4E" w14:textId="77777777" w:rsidR="00E2594D" w:rsidRDefault="003E7874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Be humble</w:t>
      </w:r>
    </w:p>
    <w:p w14:paraId="2983BD2F" w14:textId="77777777" w:rsidR="00E2594D" w:rsidRDefault="00E2594D">
      <w:pPr>
        <w:pStyle w:val="Body"/>
        <w:spacing w:line="276" w:lineRule="auto"/>
        <w:rPr>
          <w:rFonts w:ascii="Arial" w:eastAsia="Arial" w:hAnsi="Arial" w:cs="Arial"/>
        </w:rPr>
      </w:pPr>
    </w:p>
    <w:p w14:paraId="3DFD8C6A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Responsibilities</w:t>
      </w:r>
    </w:p>
    <w:p w14:paraId="0720F2FF" w14:textId="3823E3A6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 xml:space="preserve">Represent QA </w:t>
      </w:r>
      <w:r w:rsidR="009F0032">
        <w:rPr>
          <w:rFonts w:ascii="Arial" w:hAnsi="Arial"/>
          <w:lang w:val="en-US"/>
        </w:rPr>
        <w:t xml:space="preserve">and </w:t>
      </w:r>
      <w:r w:rsidRPr="002962A1">
        <w:rPr>
          <w:rFonts w:ascii="Arial" w:hAnsi="Arial"/>
          <w:lang w:val="en-US"/>
        </w:rPr>
        <w:t>Production Support organization on company-wide project teams.</w:t>
      </w:r>
    </w:p>
    <w:p w14:paraId="1616CCB3" w14:textId="4571C2A1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Monitor process and software changes that impact production support, communicate project information to the production support staff and raise production support issues to the project team.</w:t>
      </w:r>
    </w:p>
    <w:p w14:paraId="03B79B04" w14:textId="3844627F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Perform production support activities wh</w:t>
      </w:r>
      <w:bookmarkStart w:id="0" w:name="_GoBack"/>
      <w:bookmarkEnd w:id="0"/>
      <w:r w:rsidRPr="002962A1">
        <w:rPr>
          <w:rFonts w:ascii="Arial" w:hAnsi="Arial"/>
          <w:lang w:val="en-US"/>
        </w:rPr>
        <w:t>ich involve assignment of issues and issue analysis and resolution within the specified SLAs.</w:t>
      </w:r>
    </w:p>
    <w:p w14:paraId="35C28D78" w14:textId="32836AF8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Provide daily support with resolution of escalated tickets and act as liaison to business and technical leads to ensure issues are resolved in timely manner.</w:t>
      </w:r>
    </w:p>
    <w:p w14:paraId="03BA0419" w14:textId="76AB74D9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Participate in knowledge transfer to ensure better grasp of the product and domain.</w:t>
      </w:r>
    </w:p>
    <w:p w14:paraId="123BDBD9" w14:textId="2AAE90FC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Suggest fixes to complex issues by doing a thorough analysis of root cause and impact of the defect.</w:t>
      </w:r>
    </w:p>
    <w:p w14:paraId="51D70102" w14:textId="2867D7D1" w:rsidR="00E2594D" w:rsidRPr="00AE70C3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eastAsia="Arial" w:hAnsi="Arial" w:cs="Arial"/>
        </w:rPr>
      </w:pPr>
      <w:r w:rsidRPr="002962A1">
        <w:rPr>
          <w:rFonts w:ascii="Arial" w:hAnsi="Arial"/>
          <w:lang w:val="en-US"/>
        </w:rPr>
        <w:t>Coordinate with Application Development Team to successfully deploy software releases in both User Acceptance Testing and Production environments</w:t>
      </w:r>
    </w:p>
    <w:p w14:paraId="32CF2799" w14:textId="77777777" w:rsidR="00AE70C3" w:rsidRDefault="00AE70C3" w:rsidP="00AE70C3">
      <w:pPr>
        <w:pStyle w:val="Body"/>
        <w:spacing w:line="276" w:lineRule="auto"/>
        <w:ind w:left="720"/>
        <w:rPr>
          <w:rFonts w:ascii="Arial" w:eastAsia="Arial" w:hAnsi="Arial" w:cs="Arial"/>
        </w:rPr>
      </w:pPr>
    </w:p>
    <w:p w14:paraId="404E8524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Requirements</w:t>
      </w:r>
    </w:p>
    <w:p w14:paraId="0257AD02" w14:textId="068E0CC0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1-3 years of experience in Application Support and development or related experience</w:t>
      </w:r>
    </w:p>
    <w:p w14:paraId="7894D3CE" w14:textId="128BC63E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lastRenderedPageBreak/>
        <w:t>1-3 experience supporting applications in Financial Domain recommended</w:t>
      </w:r>
    </w:p>
    <w:p w14:paraId="008E7AE1" w14:textId="1740FD9C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1-3 years of experience developing and supporting applications including scripting skills in Perl, Unix Shell Scripting and Windows batch scripting.</w:t>
      </w:r>
    </w:p>
    <w:p w14:paraId="750CC9A6" w14:textId="334E0F48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Experience in Incident Management, Change Management and Problem Management.</w:t>
      </w:r>
    </w:p>
    <w:p w14:paraId="06A0E330" w14:textId="54AD0D2E" w:rsidR="002962A1" w:rsidRPr="002962A1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hAnsi="Arial"/>
          <w:lang w:val="en-US"/>
        </w:rPr>
      </w:pPr>
      <w:r w:rsidRPr="002962A1">
        <w:rPr>
          <w:rFonts w:ascii="Arial" w:hAnsi="Arial"/>
          <w:lang w:val="en-US"/>
        </w:rPr>
        <w:t>Experience in Infrastructure Support, Configuration and Release Management.</w:t>
      </w:r>
    </w:p>
    <w:p w14:paraId="7BE85B77" w14:textId="502ED4AD" w:rsidR="00E2594D" w:rsidRPr="00AE70C3" w:rsidRDefault="002962A1" w:rsidP="002962A1">
      <w:pPr>
        <w:pStyle w:val="Body"/>
        <w:numPr>
          <w:ilvl w:val="0"/>
          <w:numId w:val="12"/>
        </w:numPr>
        <w:spacing w:line="276" w:lineRule="auto"/>
        <w:rPr>
          <w:rFonts w:ascii="Arial" w:eastAsia="Arial" w:hAnsi="Arial" w:cs="Arial"/>
        </w:rPr>
      </w:pPr>
      <w:r w:rsidRPr="002962A1">
        <w:rPr>
          <w:rFonts w:ascii="Arial" w:hAnsi="Arial"/>
          <w:lang w:val="en-US"/>
        </w:rPr>
        <w:t xml:space="preserve">Experience in QA tools like </w:t>
      </w:r>
      <w:proofErr w:type="spellStart"/>
      <w:r w:rsidRPr="002962A1">
        <w:rPr>
          <w:rFonts w:ascii="Arial" w:hAnsi="Arial"/>
          <w:lang w:val="en-US"/>
        </w:rPr>
        <w:t>Selinium</w:t>
      </w:r>
      <w:proofErr w:type="spellEnd"/>
      <w:r w:rsidRPr="002962A1">
        <w:rPr>
          <w:rFonts w:ascii="Arial" w:hAnsi="Arial"/>
          <w:lang w:val="en-US"/>
        </w:rPr>
        <w:t>, Junit etc.</w:t>
      </w:r>
      <w:r w:rsidR="003E7874">
        <w:rPr>
          <w:rFonts w:ascii="Arial" w:hAnsi="Arial"/>
        </w:rPr>
        <w:t xml:space="preserve"> </w:t>
      </w:r>
    </w:p>
    <w:p w14:paraId="2FA1BE40" w14:textId="77777777" w:rsidR="00AE70C3" w:rsidRDefault="00AE70C3" w:rsidP="00AE70C3">
      <w:pPr>
        <w:pStyle w:val="Body"/>
        <w:spacing w:line="276" w:lineRule="auto"/>
        <w:ind w:left="720"/>
        <w:rPr>
          <w:rFonts w:ascii="Arial" w:eastAsia="Arial" w:hAnsi="Arial" w:cs="Arial"/>
        </w:rPr>
      </w:pPr>
    </w:p>
    <w:p w14:paraId="1C09D2AD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Preferred Skills </w:t>
      </w:r>
    </w:p>
    <w:p w14:paraId="1061B447" w14:textId="23B64466" w:rsidR="00E2594D" w:rsidRPr="007C453A" w:rsidRDefault="002962A1">
      <w:pPr>
        <w:pStyle w:val="ListParagraph"/>
        <w:numPr>
          <w:ilvl w:val="0"/>
          <w:numId w:val="8"/>
        </w:numPr>
        <w:spacing w:line="276" w:lineRule="auto"/>
        <w:rPr>
          <w:rFonts w:ascii="Arial" w:hAnsi="Arial"/>
          <w:color w:val="auto"/>
        </w:rPr>
      </w:pPr>
      <w:r w:rsidRPr="002962A1">
        <w:rPr>
          <w:rFonts w:ascii="Arial" w:hAnsi="Arial"/>
          <w:color w:val="auto"/>
        </w:rPr>
        <w:t xml:space="preserve">Knowledge of the following tools and technologies is recommended: MySQL, Spring </w:t>
      </w:r>
      <w:proofErr w:type="gramStart"/>
      <w:r w:rsidRPr="002962A1">
        <w:rPr>
          <w:rFonts w:ascii="Arial" w:hAnsi="Arial"/>
          <w:color w:val="auto"/>
        </w:rPr>
        <w:t>Boot ,</w:t>
      </w:r>
      <w:proofErr w:type="gramEnd"/>
      <w:r w:rsidRPr="002962A1">
        <w:rPr>
          <w:rFonts w:ascii="Arial" w:hAnsi="Arial"/>
          <w:color w:val="auto"/>
        </w:rPr>
        <w:t xml:space="preserve"> AWS Cloud</w:t>
      </w:r>
    </w:p>
    <w:p w14:paraId="0F4DB1AE" w14:textId="77777777" w:rsidR="00E2594D" w:rsidRDefault="00E2594D">
      <w:pPr>
        <w:pStyle w:val="Body"/>
        <w:spacing w:line="276" w:lineRule="auto"/>
        <w:rPr>
          <w:rFonts w:ascii="Arial" w:eastAsia="Arial" w:hAnsi="Arial" w:cs="Arial"/>
        </w:rPr>
      </w:pPr>
    </w:p>
    <w:p w14:paraId="32A6284B" w14:textId="77777777" w:rsidR="00E2594D" w:rsidRDefault="003E7874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Remuneration</w:t>
      </w:r>
    </w:p>
    <w:p w14:paraId="2B64950C" w14:textId="77777777" w:rsidR="00E2594D" w:rsidRDefault="00656BA3">
      <w:pPr>
        <w:pStyle w:val="ListParagraph"/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40-45k</w:t>
      </w:r>
      <w:r w:rsidR="003E7874">
        <w:rPr>
          <w:rFonts w:ascii="Arial" w:hAnsi="Arial"/>
        </w:rPr>
        <w:t xml:space="preserve"> per annum (negotiable)</w:t>
      </w:r>
    </w:p>
    <w:sectPr w:rsidR="00E2594D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7E5A" w14:textId="77777777" w:rsidR="004D0065" w:rsidRDefault="004D0065">
      <w:r>
        <w:separator/>
      </w:r>
    </w:p>
  </w:endnote>
  <w:endnote w:type="continuationSeparator" w:id="0">
    <w:p w14:paraId="09DB38F6" w14:textId="77777777" w:rsidR="004D0065" w:rsidRDefault="004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AD34" w14:textId="77777777" w:rsidR="004D0065" w:rsidRDefault="004D0065">
      <w:r>
        <w:separator/>
      </w:r>
    </w:p>
  </w:footnote>
  <w:footnote w:type="continuationSeparator" w:id="0">
    <w:p w14:paraId="24F247C0" w14:textId="77777777" w:rsidR="004D0065" w:rsidRDefault="004D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A9D2" w14:textId="77777777" w:rsidR="00E2594D" w:rsidRDefault="003E7874">
    <w:pPr>
      <w:pStyle w:val="Header"/>
      <w:tabs>
        <w:tab w:val="clear" w:pos="9026"/>
        <w:tab w:val="right" w:pos="9000"/>
      </w:tabs>
      <w:rPr>
        <w:rFonts w:ascii="Arial" w:hAnsi="Arial"/>
        <w:b/>
        <w:bCs/>
      </w:rPr>
    </w:pPr>
    <w:r>
      <w:rPr>
        <w:noProof/>
        <w:lang w:val="en-GB" w:eastAsia="en-GB"/>
      </w:rPr>
      <w:drawing>
        <wp:inline distT="0" distB="0" distL="0" distR="0" wp14:anchorId="60103211" wp14:editId="685D9556">
          <wp:extent cx="830581" cy="628906"/>
          <wp:effectExtent l="0" t="0" r="0" b="0"/>
          <wp:docPr id="1073741825" name="officeArt object" descr="Bondlin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ondlinc Logo.png" descr="Bondlinc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1" cy="628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>REDEFINING BOND TRADING</w:t>
    </w:r>
  </w:p>
  <w:p w14:paraId="3ECDA36C" w14:textId="77777777" w:rsidR="007C453A" w:rsidRDefault="007C453A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C"/>
    <w:multiLevelType w:val="hybridMultilevel"/>
    <w:tmpl w:val="C8AE6168"/>
    <w:styleLink w:val="ImportedStyle5"/>
    <w:lvl w:ilvl="0" w:tplc="3E469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C82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E2E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832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CBF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68C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26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E6D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44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B01A1F"/>
    <w:multiLevelType w:val="hybridMultilevel"/>
    <w:tmpl w:val="E4C02A56"/>
    <w:numStyleLink w:val="ImportedStyle4"/>
  </w:abstractNum>
  <w:abstractNum w:abstractNumId="2" w15:restartNumberingAfterBreak="0">
    <w:nsid w:val="12DF18F5"/>
    <w:multiLevelType w:val="hybridMultilevel"/>
    <w:tmpl w:val="137C0052"/>
    <w:numStyleLink w:val="ImportedStyle3"/>
  </w:abstractNum>
  <w:abstractNum w:abstractNumId="3" w15:restartNumberingAfterBreak="0">
    <w:nsid w:val="15BE4D11"/>
    <w:multiLevelType w:val="hybridMultilevel"/>
    <w:tmpl w:val="865C1DE0"/>
    <w:lvl w:ilvl="0" w:tplc="7F008B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61B3"/>
    <w:multiLevelType w:val="hybridMultilevel"/>
    <w:tmpl w:val="D50A9E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2473"/>
    <w:multiLevelType w:val="hybridMultilevel"/>
    <w:tmpl w:val="ED22B2D8"/>
    <w:styleLink w:val="ImportedStyle2"/>
    <w:lvl w:ilvl="0" w:tplc="ABF45C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17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AB7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AF7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49D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C07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A0C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8F5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422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DC6BFC"/>
    <w:multiLevelType w:val="hybridMultilevel"/>
    <w:tmpl w:val="C93EDDBE"/>
    <w:styleLink w:val="ImportedStyle1"/>
    <w:lvl w:ilvl="0" w:tplc="49AA96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442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233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64DE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0F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4059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CF9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41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6B13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CB5CE2"/>
    <w:multiLevelType w:val="hybridMultilevel"/>
    <w:tmpl w:val="2B68C32C"/>
    <w:lvl w:ilvl="0" w:tplc="7F008B0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088C"/>
    <w:multiLevelType w:val="hybridMultilevel"/>
    <w:tmpl w:val="C93EDDBE"/>
    <w:numStyleLink w:val="ImportedStyle1"/>
  </w:abstractNum>
  <w:abstractNum w:abstractNumId="9" w15:restartNumberingAfterBreak="0">
    <w:nsid w:val="606666CD"/>
    <w:multiLevelType w:val="hybridMultilevel"/>
    <w:tmpl w:val="C8AE6168"/>
    <w:numStyleLink w:val="ImportedStyle5"/>
  </w:abstractNum>
  <w:abstractNum w:abstractNumId="10" w15:restartNumberingAfterBreak="0">
    <w:nsid w:val="6DE82B30"/>
    <w:multiLevelType w:val="hybridMultilevel"/>
    <w:tmpl w:val="137C0052"/>
    <w:styleLink w:val="ImportedStyle3"/>
    <w:lvl w:ilvl="0" w:tplc="817853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2D7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EA4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C88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68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4D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2A7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024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A32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EF32AE"/>
    <w:multiLevelType w:val="hybridMultilevel"/>
    <w:tmpl w:val="E4C02A56"/>
    <w:styleLink w:val="ImportedStyle4"/>
    <w:lvl w:ilvl="0" w:tplc="72409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A22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8D6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049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26A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4618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260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287F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842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084606"/>
    <w:multiLevelType w:val="hybridMultilevel"/>
    <w:tmpl w:val="ED22B2D8"/>
    <w:numStyleLink w:val="ImportedStyle2"/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4D"/>
    <w:rsid w:val="002962A1"/>
    <w:rsid w:val="003D072B"/>
    <w:rsid w:val="003E7874"/>
    <w:rsid w:val="004D0065"/>
    <w:rsid w:val="00656BA3"/>
    <w:rsid w:val="007C453A"/>
    <w:rsid w:val="009F0032"/>
    <w:rsid w:val="00A20562"/>
    <w:rsid w:val="00AE70C3"/>
    <w:rsid w:val="00E1629A"/>
    <w:rsid w:val="00E2594D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6A8C"/>
  <w15:docId w15:val="{0AC9AFA7-639E-4B41-BC26-F9450D4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G" w:eastAsia="en-S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7C4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LEONG Jia Qi</cp:lastModifiedBy>
  <cp:revision>6</cp:revision>
  <dcterms:created xsi:type="dcterms:W3CDTF">2018-09-04T02:40:00Z</dcterms:created>
  <dcterms:modified xsi:type="dcterms:W3CDTF">2019-03-06T03:24:00Z</dcterms:modified>
</cp:coreProperties>
</file>